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W-RIGPiZP.271.3.2025.Zp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bookmarkStart w:id="0" w:name="_GoBack"/>
      <w:bookmarkEnd w:id="0"/>
      <w:r w:rsidR="0090341D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90341D" w:rsidRPr="0090341D">
        <w:rPr>
          <w:rFonts w:ascii="Arial" w:hAnsi="Arial" w:cs="Arial"/>
          <w:b/>
          <w:sz w:val="22"/>
          <w:szCs w:val="22"/>
        </w:rPr>
        <w:t>Modernizacja pomieszczeń budynku Urzędu Miejskiego w Warcie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468DC"/>
    <w:rsid w:val="004F503C"/>
    <w:rsid w:val="0075471C"/>
    <w:rsid w:val="008716EF"/>
    <w:rsid w:val="0090341D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22</cp:revision>
  <dcterms:created xsi:type="dcterms:W3CDTF">2021-10-28T08:55:00Z</dcterms:created>
  <dcterms:modified xsi:type="dcterms:W3CDTF">2025-06-13T07:13:00Z</dcterms:modified>
</cp:coreProperties>
</file>