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1737EE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WOA.271.22</w:t>
      </w:r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>t</w:t>
      </w:r>
      <w:r w:rsidR="001737EE">
        <w:rPr>
          <w:rFonts w:ascii="Arial" w:eastAsiaTheme="minorHAnsi" w:hAnsi="Arial" w:cs="Arial"/>
          <w:sz w:val="22"/>
          <w:szCs w:val="22"/>
        </w:rPr>
        <w:t xml:space="preserve">rybie podstawowym, </w:t>
      </w:r>
      <w:r w:rsidRPr="00143A31">
        <w:rPr>
          <w:rFonts w:ascii="Arial" w:eastAsiaTheme="minorHAnsi" w:hAnsi="Arial" w:cs="Arial"/>
          <w:sz w:val="22"/>
          <w:szCs w:val="22"/>
        </w:rPr>
        <w:t xml:space="preserve">art. 275 pkt </w:t>
      </w:r>
      <w:r w:rsidR="001737EE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="001737EE">
        <w:rPr>
          <w:rFonts w:ascii="Arial" w:eastAsiaTheme="minorHAnsi" w:hAnsi="Arial" w:cs="Arial"/>
          <w:sz w:val="22"/>
          <w:szCs w:val="22"/>
        </w:rPr>
        <w:t xml:space="preserve"> ustawy Pzp na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="001737EE" w:rsidRPr="001737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Opracowanie Planu Ogólnego Gminy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 w:rsidR="001737EE">
        <w:rPr>
          <w:rFonts w:ascii="Arial" w:eastAsiaTheme="minorHAnsi" w:hAnsi="Arial" w:cs="Arial"/>
          <w:sz w:val="22"/>
          <w:szCs w:val="22"/>
        </w:rPr>
        <w:t xml:space="preserve">art. 109 ust. 1 pkt. </w:t>
      </w:r>
      <w:r>
        <w:rPr>
          <w:rFonts w:ascii="Arial" w:eastAsiaTheme="minorHAnsi" w:hAnsi="Arial" w:cs="Arial"/>
          <w:sz w:val="22"/>
          <w:szCs w:val="22"/>
        </w:rPr>
        <w:t xml:space="preserve">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D60AE3" w:rsidP="00D60AE3">
      <w:pPr>
        <w:jc w:val="center"/>
        <w:rPr>
          <w:rFonts w:ascii="Arial" w:hAnsi="Arial" w:cs="Arial"/>
          <w:sz w:val="22"/>
          <w:szCs w:val="22"/>
        </w:rPr>
      </w:pPr>
      <w:r w:rsidRPr="00D60AE3">
        <w:rPr>
          <w:rFonts w:ascii="Arial" w:hAnsi="Arial" w:cs="Arial"/>
          <w:sz w:val="22"/>
          <w:szCs w:val="22"/>
        </w:rPr>
        <w:t>kwalifikowany podpis elektroniczny lub podpis zaufany lub podpis osobisty</w:t>
      </w:r>
      <w:bookmarkStart w:id="0" w:name="_GoBack"/>
      <w:bookmarkEnd w:id="0"/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E3" w:rsidRDefault="00B260E3" w:rsidP="00AC1A4B">
      <w:r>
        <w:separator/>
      </w:r>
    </w:p>
  </w:endnote>
  <w:endnote w:type="continuationSeparator" w:id="0">
    <w:p w:rsidR="00B260E3" w:rsidRDefault="00B260E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60AE3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60AE3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E3" w:rsidRDefault="00B260E3" w:rsidP="00AC1A4B">
      <w:r>
        <w:separator/>
      </w:r>
    </w:p>
  </w:footnote>
  <w:footnote w:type="continuationSeparator" w:id="0">
    <w:p w:rsidR="00B260E3" w:rsidRDefault="00B260E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37EE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260E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0AE3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0B4B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91043-670A-4088-8A7E-A0CC7170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61ED-D18A-42AF-B3CF-9E17E83D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2021-05-12T12:50:00Z</cp:lastPrinted>
  <dcterms:created xsi:type="dcterms:W3CDTF">2021-01-22T11:04:00Z</dcterms:created>
  <dcterms:modified xsi:type="dcterms:W3CDTF">2024-10-22T11:09:00Z</dcterms:modified>
</cp:coreProperties>
</file>