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ED" w:rsidRPr="00052EED" w:rsidRDefault="00052EED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Załącznik nr 9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0B02F4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Znak postepowania WOA.271.12</w:t>
      </w:r>
      <w:r w:rsidR="00052EED" w:rsidRPr="00052EED">
        <w:rPr>
          <w:rFonts w:ascii="Arial" w:eastAsiaTheme="minorHAnsi" w:hAnsi="Arial" w:cs="Arial"/>
          <w:sz w:val="22"/>
          <w:szCs w:val="22"/>
          <w:lang w:eastAsia="en-US"/>
        </w:rPr>
        <w:t>.2024.Zp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52EE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52EED">
        <w:rPr>
          <w:rFonts w:ascii="Arial" w:hAnsi="Arial" w:cs="Arial"/>
          <w:i/>
          <w:sz w:val="16"/>
          <w:szCs w:val="16"/>
        </w:rPr>
        <w:t>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 w:rsidRPr="00052EED"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r w:rsidR="000B02F4" w:rsidRPr="000B02F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Budowa nowego boiska wielofunkcyjnego wraz z zadaszeniem o stałej konstrukcji przy </w:t>
      </w:r>
      <w:r w:rsidR="00C139A8" w:rsidRPr="00C139A8">
        <w:rPr>
          <w:rFonts w:ascii="Arial" w:eastAsiaTheme="minorHAnsi" w:hAnsi="Arial" w:cs="Arial"/>
          <w:b/>
          <w:sz w:val="22"/>
          <w:szCs w:val="22"/>
          <w:lang w:eastAsia="en-US"/>
        </w:rPr>
        <w:t>Szkole Podstawowej</w:t>
      </w:r>
      <w:r w:rsidR="00C139A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0B02F4" w:rsidRPr="000B02F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 Cielcach </w:t>
      </w:r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 art. 108 ust 1 ustawy </w:t>
      </w:r>
      <w:proofErr w:type="spellStart"/>
      <w:r w:rsidRPr="00052EED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052EED">
        <w:rPr>
          <w:rFonts w:ascii="Arial" w:eastAsia="Calibri" w:hAnsi="Arial" w:cs="Arial"/>
          <w:sz w:val="21"/>
          <w:szCs w:val="21"/>
          <w:lang w:eastAsia="en-US"/>
        </w:rPr>
        <w:t>.</w:t>
      </w:r>
      <w:bookmarkStart w:id="0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Pzp</w:t>
      </w:r>
      <w:proofErr w:type="spellEnd"/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0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art. 109 ust. 1 ustawy </w:t>
      </w:r>
      <w:proofErr w:type="spellStart"/>
      <w:r w:rsidRPr="00052EED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 w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1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1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2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3" w:name="_GoBack"/>
      <w:bookmarkEnd w:id="3"/>
    </w:p>
    <w:p w:rsidR="006B7F01" w:rsidRPr="00052EED" w:rsidRDefault="006B7F01" w:rsidP="00052EED">
      <w:pPr>
        <w:rPr>
          <w:rFonts w:eastAsiaTheme="minorHAnsi"/>
        </w:rPr>
      </w:pPr>
    </w:p>
    <w:sectPr w:rsidR="006B7F01" w:rsidRPr="00052EED" w:rsidSect="007505E3">
      <w:headerReference w:type="even" r:id="rId8"/>
      <w:headerReference w:type="default" r:id="rId9"/>
      <w:headerReference w:type="first" r:id="rId10"/>
      <w:foot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F0F" w:rsidRDefault="00223F0F" w:rsidP="006C202B">
      <w:r>
        <w:separator/>
      </w:r>
    </w:p>
  </w:endnote>
  <w:endnote w:type="continuationSeparator" w:id="0">
    <w:p w:rsidR="00223F0F" w:rsidRDefault="00223F0F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D15">
          <w:rPr>
            <w:noProof/>
          </w:rPr>
          <w:t>1</w:t>
        </w:r>
        <w:r>
          <w:fldChar w:fldCharType="end"/>
        </w:r>
      </w:p>
    </w:sdtContent>
  </w:sdt>
  <w:p w:rsidR="0091292A" w:rsidRDefault="00223F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F0F" w:rsidRDefault="00223F0F" w:rsidP="006C202B">
      <w:r>
        <w:separator/>
      </w:r>
    </w:p>
  </w:footnote>
  <w:footnote w:type="continuationSeparator" w:id="0">
    <w:p w:rsidR="00223F0F" w:rsidRDefault="00223F0F" w:rsidP="006C202B">
      <w:r>
        <w:continuationSeparator/>
      </w:r>
    </w:p>
  </w:footnote>
  <w:footnote w:id="1"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sz w:val="16"/>
          <w:szCs w:val="16"/>
          <w:vertAlign w:val="superscript"/>
        </w:rPr>
        <w:footnoteRef/>
      </w:r>
      <w:r w:rsidRPr="00374D15">
        <w:rPr>
          <w:rFonts w:ascii="Arial" w:hAnsi="Arial" w:cs="Arial"/>
          <w:sz w:val="16"/>
          <w:szCs w:val="16"/>
        </w:rPr>
        <w:t xml:space="preserve">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374D15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374D15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374D15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proofErr w:type="spellStart"/>
      <w:r w:rsidRPr="00374D15"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 w:rsidRPr="00374D15">
        <w:rPr>
          <w:rFonts w:ascii="Arial" w:hAnsi="Arial" w:cs="Arial"/>
          <w:color w:val="222222"/>
          <w:sz w:val="16"/>
          <w:szCs w:val="16"/>
        </w:rPr>
        <w:t>. Dz.U. z 2023 r. poz. 1124)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 w:rsidRPr="00374D15"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 w:rsidRPr="00374D15">
        <w:rPr>
          <w:rFonts w:ascii="Arial" w:hAnsi="Arial" w:cs="Arial"/>
          <w:color w:val="222222"/>
          <w:sz w:val="16"/>
          <w:szCs w:val="16"/>
        </w:rPr>
        <w:t>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223F0F">
    <w:pPr>
      <w:pStyle w:val="Nagwek"/>
    </w:pPr>
  </w:p>
  <w:p w:rsidR="0091292A" w:rsidRDefault="00223F0F"/>
  <w:p w:rsidR="0091292A" w:rsidRDefault="00223F0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4D1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223F0F">
    <w:pPr>
      <w:pStyle w:val="Nagwek"/>
    </w:pPr>
  </w:p>
  <w:p w:rsidR="0091292A" w:rsidRDefault="00223F0F"/>
  <w:p w:rsidR="0091292A" w:rsidRDefault="00223F0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2A" w:rsidRDefault="00DB74A0">
    <w:pPr>
      <w:pStyle w:val="Nagwek"/>
    </w:pPr>
    <w:r>
      <w:t xml:space="preserve">                                                                                </w:t>
    </w:r>
  </w:p>
  <w:p w:rsidR="0091292A" w:rsidRDefault="00223F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0B02F4"/>
    <w:rsid w:val="001625F4"/>
    <w:rsid w:val="00223F0F"/>
    <w:rsid w:val="002C60B5"/>
    <w:rsid w:val="00374D15"/>
    <w:rsid w:val="003B29ED"/>
    <w:rsid w:val="00583939"/>
    <w:rsid w:val="006756FE"/>
    <w:rsid w:val="006B7F01"/>
    <w:rsid w:val="006C202B"/>
    <w:rsid w:val="00743FD7"/>
    <w:rsid w:val="007F5C81"/>
    <w:rsid w:val="00892E99"/>
    <w:rsid w:val="0099638A"/>
    <w:rsid w:val="009C5900"/>
    <w:rsid w:val="00A129DA"/>
    <w:rsid w:val="00C139A8"/>
    <w:rsid w:val="00D85454"/>
    <w:rsid w:val="00DB74A0"/>
    <w:rsid w:val="00DC34ED"/>
    <w:rsid w:val="00E730D6"/>
    <w:rsid w:val="00F12F4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20</cp:revision>
  <dcterms:created xsi:type="dcterms:W3CDTF">2022-05-18T12:46:00Z</dcterms:created>
  <dcterms:modified xsi:type="dcterms:W3CDTF">2024-07-11T09:17:00Z</dcterms:modified>
</cp:coreProperties>
</file>