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AB5B0E">
        <w:rPr>
          <w:rFonts w:ascii="Arial" w:hAnsi="Arial" w:cs="Arial"/>
          <w:b/>
          <w:sz w:val="22"/>
          <w:szCs w:val="22"/>
        </w:rPr>
        <w:t>WOA.271.13</w:t>
      </w:r>
      <w:r w:rsidR="00DD493B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D493B" w:rsidRPr="00DD493B">
        <w:rPr>
          <w:rFonts w:ascii="Arial" w:hAnsi="Arial" w:cs="Arial"/>
          <w:b/>
          <w:bCs/>
          <w:lang w:val="pl-PL"/>
        </w:rPr>
        <w:t>Remont drogi</w:t>
      </w:r>
      <w:r w:rsidR="006943E4">
        <w:rPr>
          <w:rFonts w:ascii="Arial" w:hAnsi="Arial" w:cs="Arial"/>
          <w:b/>
          <w:bCs/>
          <w:lang w:val="pl-PL"/>
        </w:rPr>
        <w:t xml:space="preserve"> gminnej w miejscowości Małków, </w:t>
      </w:r>
      <w:proofErr w:type="spellStart"/>
      <w:r w:rsidR="006943E4">
        <w:rPr>
          <w:rFonts w:ascii="Arial" w:hAnsi="Arial" w:cs="Arial"/>
          <w:b/>
          <w:bCs/>
          <w:lang w:val="pl-PL"/>
        </w:rPr>
        <w:t>gm</w:t>
      </w:r>
      <w:proofErr w:type="spellEnd"/>
      <w:r w:rsidR="006943E4">
        <w:rPr>
          <w:rFonts w:ascii="Arial" w:hAnsi="Arial" w:cs="Arial"/>
          <w:b/>
          <w:bCs/>
          <w:lang w:val="pl-PL"/>
        </w:rPr>
        <w:t xml:space="preserve">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A9" w:rsidRDefault="00C211A9" w:rsidP="00AC1A4B">
      <w:r>
        <w:separator/>
      </w:r>
    </w:p>
  </w:endnote>
  <w:endnote w:type="continuationSeparator" w:id="0">
    <w:p w:rsidR="00C211A9" w:rsidRDefault="00C211A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B5B0E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B5B0E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A9" w:rsidRDefault="00C211A9" w:rsidP="00AC1A4B">
      <w:r>
        <w:separator/>
      </w:r>
    </w:p>
  </w:footnote>
  <w:footnote w:type="continuationSeparator" w:id="0">
    <w:p w:rsidR="00C211A9" w:rsidRDefault="00C211A9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7BD9-012C-4E53-800B-599B2B8B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2021-01-22T10:45:00Z</dcterms:created>
  <dcterms:modified xsi:type="dcterms:W3CDTF">2023-09-11T09:18:00Z</dcterms:modified>
</cp:coreProperties>
</file>