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6" w:rsidRPr="00E730D6" w:rsidRDefault="00E730D6" w:rsidP="00E730D6">
      <w:pPr>
        <w:spacing w:after="0" w:line="48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b/>
          <w:sz w:val="21"/>
          <w:szCs w:val="21"/>
          <w:lang w:eastAsia="pl-PL"/>
        </w:rPr>
        <w:t>Załącznik nr 9 do SWZ</w:t>
      </w:r>
    </w:p>
    <w:p w:rsidR="00E730D6" w:rsidRPr="00E730D6" w:rsidRDefault="00E730D6" w:rsidP="00E730D6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E730D6" w:rsidRPr="00E730D6" w:rsidRDefault="00E730D6" w:rsidP="00E730D6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E730D6" w:rsidRPr="00E730D6" w:rsidRDefault="00E730D6" w:rsidP="00E730D6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E730D6" w:rsidRPr="00E730D6" w:rsidRDefault="00E730D6" w:rsidP="00E730D6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hAnsi="Arial" w:cs="Arial"/>
        </w:rPr>
        <w:t>Znak postepowania WOA.271.23.2022.Zp</w:t>
      </w:r>
    </w:p>
    <w:p w:rsidR="00E730D6" w:rsidRPr="00E730D6" w:rsidRDefault="00E730D6" w:rsidP="00E730D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E730D6" w:rsidRPr="00E730D6" w:rsidRDefault="00E730D6" w:rsidP="00E730D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E730D6" w:rsidRPr="00E730D6" w:rsidRDefault="00E730D6" w:rsidP="00E730D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730D6" w:rsidRPr="00E730D6" w:rsidRDefault="00E730D6" w:rsidP="00E730D6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E730D6" w:rsidRPr="00E730D6" w:rsidRDefault="00E730D6" w:rsidP="00E730D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E730D6" w:rsidRPr="00E730D6" w:rsidRDefault="00E730D6" w:rsidP="00E730D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E730D6" w:rsidRPr="00E730D6" w:rsidRDefault="00E730D6" w:rsidP="00E730D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E730D6" w:rsidRPr="00E730D6" w:rsidRDefault="00E730D6" w:rsidP="00E730D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730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E730D6" w:rsidRPr="00E730D6" w:rsidRDefault="00E730D6" w:rsidP="00E730D6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E730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E730D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E730D6" w:rsidRPr="00E730D6" w:rsidRDefault="00E730D6" w:rsidP="00E730D6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E730D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E730D6" w:rsidRPr="00E730D6" w:rsidRDefault="00E730D6" w:rsidP="00E730D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730D6" w:rsidRPr="00E730D6" w:rsidRDefault="00E730D6" w:rsidP="00E730D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730D6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Pr="00E730D6">
        <w:rPr>
          <w:rFonts w:ascii="Arial" w:hAnsi="Arial" w:cs="Arial"/>
          <w:b/>
        </w:rPr>
        <w:t xml:space="preserve">Budowa sieci kanalizacji sanitarnej w miejscowości Proboszczowice, gm. Warta </w:t>
      </w:r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 xml:space="preserve">, prowadzonego przez Gminę Warta </w:t>
      </w:r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E730D6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730D6" w:rsidRPr="00E730D6" w:rsidRDefault="00E730D6" w:rsidP="00E730D6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E730D6" w:rsidRPr="00E730D6" w:rsidRDefault="00E730D6" w:rsidP="00E730D6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E730D6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E730D6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E730D6">
        <w:rPr>
          <w:rFonts w:ascii="Arial" w:eastAsia="Calibri" w:hAnsi="Arial" w:cs="Arial"/>
          <w:sz w:val="21"/>
          <w:szCs w:val="21"/>
        </w:rPr>
        <w:t>.</w:t>
      </w:r>
    </w:p>
    <w:p w:rsidR="00E730D6" w:rsidRPr="00E730D6" w:rsidRDefault="00E730D6" w:rsidP="00E730D6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E730D6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730D6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E730D6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E730D6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0"/>
    <w:p w:rsidR="00E730D6" w:rsidRPr="00E730D6" w:rsidRDefault="00E730D6" w:rsidP="00E730D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730D6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E730D6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E730D6">
        <w:rPr>
          <w:rFonts w:ascii="Arial" w:eastAsia="Calibri" w:hAnsi="Arial" w:cs="Arial"/>
          <w:sz w:val="20"/>
          <w:szCs w:val="20"/>
        </w:rPr>
        <w:t>.</w:t>
      </w:r>
    </w:p>
    <w:p w:rsidR="00E730D6" w:rsidRPr="00E730D6" w:rsidRDefault="00E730D6" w:rsidP="00E730D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E730D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E730D6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E730D6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E730D6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E730D6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E730D6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E730D6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E730D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E730D6" w:rsidRPr="00E730D6" w:rsidRDefault="00E730D6" w:rsidP="00E730D6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E730D6" w:rsidRPr="00E730D6" w:rsidRDefault="00E730D6" w:rsidP="00E730D6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1" w:name="_Hlk99016450"/>
      <w:r w:rsidRPr="00E730D6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1"/>
      <w:r w:rsidRPr="00E730D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E730D6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E730D6" w:rsidRPr="00E730D6" w:rsidRDefault="00E730D6" w:rsidP="00E730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730D6" w:rsidRPr="00E730D6" w:rsidRDefault="00E730D6" w:rsidP="00E730D6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2" w:name="_Hlk99009560"/>
      <w:r w:rsidRPr="00E730D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2"/>
    </w:p>
    <w:p w:rsidR="00E730D6" w:rsidRPr="00E730D6" w:rsidRDefault="00E730D6" w:rsidP="00E730D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E7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0D6" w:rsidRPr="00E730D6" w:rsidRDefault="00E730D6" w:rsidP="00E730D6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E730D6" w:rsidRPr="00E730D6" w:rsidRDefault="00E730D6" w:rsidP="00E730D6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E7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E730D6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E730D6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E730D6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E730D6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E730D6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730D6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E730D6" w:rsidRDefault="00E730D6" w:rsidP="00E730D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30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730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730D6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E730D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  <w:bookmarkStart w:id="3" w:name="_GoBack"/>
      <w:bookmarkEnd w:id="3"/>
    </w:p>
    <w:sectPr w:rsidR="006C202B" w:rsidRPr="00E7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54" w:rsidRDefault="00D85454" w:rsidP="006C202B">
      <w:pPr>
        <w:spacing w:after="0" w:line="240" w:lineRule="auto"/>
      </w:pPr>
      <w:r>
        <w:separator/>
      </w:r>
    </w:p>
  </w:endnote>
  <w:endnote w:type="continuationSeparator" w:id="0">
    <w:p w:rsidR="00D85454" w:rsidRDefault="00D85454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54" w:rsidRDefault="00D85454" w:rsidP="006C202B">
      <w:pPr>
        <w:spacing w:after="0" w:line="240" w:lineRule="auto"/>
      </w:pPr>
      <w:r>
        <w:separator/>
      </w:r>
    </w:p>
  </w:footnote>
  <w:footnote w:type="continuationSeparator" w:id="0">
    <w:p w:rsidR="00D85454" w:rsidRDefault="00D85454" w:rsidP="006C202B">
      <w:pPr>
        <w:spacing w:after="0" w:line="240" w:lineRule="auto"/>
      </w:pPr>
      <w:r>
        <w:continuationSeparator/>
      </w:r>
    </w:p>
  </w:footnote>
  <w:footnote w:id="1">
    <w:p w:rsidR="00E730D6" w:rsidRPr="00A82964" w:rsidRDefault="00E730D6" w:rsidP="00E730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e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E730D6" w:rsidRPr="00A82964" w:rsidRDefault="00E730D6" w:rsidP="00E730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30D6" w:rsidRPr="00A82964" w:rsidRDefault="00E730D6" w:rsidP="00E730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</w:t>
      </w:r>
      <w:r w:rsidRPr="00A82964">
        <w:rPr>
          <w:rFonts w:ascii="Arial" w:hAnsi="Arial" w:cs="Arial"/>
          <w:color w:val="222222"/>
          <w:sz w:val="16"/>
          <w:szCs w:val="16"/>
        </w:rPr>
        <w:t>e</w:t>
      </w:r>
      <w:r w:rsidRPr="00A82964">
        <w:rPr>
          <w:rFonts w:ascii="Arial" w:hAnsi="Arial" w:cs="Arial"/>
          <w:color w:val="222222"/>
          <w:sz w:val="16"/>
          <w:szCs w:val="16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rzeczyw</w:t>
      </w:r>
      <w:r w:rsidRPr="00A82964">
        <w:rPr>
          <w:rFonts w:ascii="Arial" w:hAnsi="Arial" w:cs="Arial"/>
          <w:color w:val="222222"/>
          <w:sz w:val="16"/>
          <w:szCs w:val="16"/>
        </w:rPr>
        <w:t>i</w:t>
      </w:r>
      <w:r w:rsidRPr="00A82964">
        <w:rPr>
          <w:rFonts w:ascii="Arial" w:hAnsi="Arial" w:cs="Arial"/>
          <w:color w:val="222222"/>
          <w:sz w:val="16"/>
          <w:szCs w:val="16"/>
        </w:rPr>
        <w:t>stym od dnia 24 lutego 2022 r., o ile została wpisana na listę na podstawie decyzji w sprawie wpisu na listę rozstrzygającej o zast</w:t>
      </w:r>
      <w:r w:rsidRPr="00A82964">
        <w:rPr>
          <w:rFonts w:ascii="Arial" w:hAnsi="Arial" w:cs="Arial"/>
          <w:color w:val="222222"/>
          <w:sz w:val="16"/>
          <w:szCs w:val="16"/>
        </w:rPr>
        <w:t>o</w:t>
      </w:r>
      <w:r w:rsidRPr="00A82964">
        <w:rPr>
          <w:rFonts w:ascii="Arial" w:hAnsi="Arial" w:cs="Arial"/>
          <w:color w:val="222222"/>
          <w:sz w:val="16"/>
          <w:szCs w:val="16"/>
        </w:rPr>
        <w:t>sowaniu środka, o którym mowa w art. 1 pkt 3 ustawy;</w:t>
      </w:r>
    </w:p>
    <w:p w:rsidR="00E730D6" w:rsidRPr="00A82964" w:rsidRDefault="00E730D6" w:rsidP="00E730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A82964">
        <w:rPr>
          <w:rFonts w:ascii="Arial" w:hAnsi="Arial" w:cs="Arial"/>
          <w:color w:val="222222"/>
          <w:sz w:val="16"/>
          <w:szCs w:val="16"/>
        </w:rPr>
        <w:t>e</w:t>
      </w:r>
      <w:r w:rsidRPr="00A82964">
        <w:rPr>
          <w:rFonts w:ascii="Arial" w:hAnsi="Arial" w:cs="Arial"/>
          <w:color w:val="222222"/>
          <w:sz w:val="16"/>
          <w:szCs w:val="16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0D6" w:rsidRPr="00896587" w:rsidRDefault="00E730D6" w:rsidP="00E730D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583939"/>
    <w:rsid w:val="006756FE"/>
    <w:rsid w:val="006C202B"/>
    <w:rsid w:val="00743FD7"/>
    <w:rsid w:val="0099638A"/>
    <w:rsid w:val="00A129DA"/>
    <w:rsid w:val="00D85454"/>
    <w:rsid w:val="00E730D6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2022-05-18T12:46:00Z</dcterms:created>
  <dcterms:modified xsi:type="dcterms:W3CDTF">2022-11-21T15:37:00Z</dcterms:modified>
</cp:coreProperties>
</file>