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6C202B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hAnsi="Arial" w:cs="Arial"/>
        </w:rPr>
        <w:t>Znak postepowania WOA.271.10.2022.Zp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……………………………………………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, prowadzonego przez …………………………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0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1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1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2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2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  <w:bookmarkStart w:id="3" w:name="_GoBack"/>
      <w:bookmarkEnd w:id="3"/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9ED" w:rsidRDefault="003B29ED" w:rsidP="006C202B">
      <w:pPr>
        <w:spacing w:after="0" w:line="240" w:lineRule="auto"/>
      </w:pPr>
      <w:r>
        <w:separator/>
      </w:r>
    </w:p>
  </w:endnote>
  <w:endnote w:type="continuationSeparator" w:id="0">
    <w:p w:rsidR="003B29ED" w:rsidRDefault="003B29ED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9ED" w:rsidRDefault="003B29ED" w:rsidP="006C202B">
      <w:pPr>
        <w:spacing w:after="0" w:line="240" w:lineRule="auto"/>
      </w:pPr>
      <w:r>
        <w:separator/>
      </w:r>
    </w:p>
  </w:footnote>
  <w:footnote w:type="continuationSeparator" w:id="0">
    <w:p w:rsidR="003B29ED" w:rsidRDefault="003B29ED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e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</w:t>
      </w:r>
      <w:r w:rsidRPr="00A82964">
        <w:rPr>
          <w:rFonts w:ascii="Arial" w:hAnsi="Arial" w:cs="Arial"/>
          <w:color w:val="222222"/>
          <w:sz w:val="16"/>
          <w:szCs w:val="16"/>
        </w:rPr>
        <w:t>e</w:t>
      </w:r>
      <w:r w:rsidRPr="00A82964">
        <w:rPr>
          <w:rFonts w:ascii="Arial" w:hAnsi="Arial" w:cs="Arial"/>
          <w:color w:val="222222"/>
          <w:sz w:val="16"/>
          <w:szCs w:val="16"/>
        </w:rPr>
        <w:t>ciwdziałaniu praniu pieniędzy oraz finansowaniu terroryzmu (Dz. U. z 2022 r. poz. 593 i 655) jest osoba wymieniona w wykazach określonych w rozporządzeniu 765/2006 i rozporządzeniu 269/2014 albo wpisana na listę lub będąca takim beneficjentem rzeczyw</w:t>
      </w:r>
      <w:r w:rsidRPr="00A82964">
        <w:rPr>
          <w:rFonts w:ascii="Arial" w:hAnsi="Arial" w:cs="Arial"/>
          <w:color w:val="222222"/>
          <w:sz w:val="16"/>
          <w:szCs w:val="16"/>
        </w:rPr>
        <w:t>i</w:t>
      </w:r>
      <w:r w:rsidRPr="00A82964">
        <w:rPr>
          <w:rFonts w:ascii="Arial" w:hAnsi="Arial" w:cs="Arial"/>
          <w:color w:val="222222"/>
          <w:sz w:val="16"/>
          <w:szCs w:val="16"/>
        </w:rPr>
        <w:t>stym od dnia 24 lutego 2022 r., o ile została wpisana na listę na podstawie decyzji w sprawie wpisu na listę rozstrzygającej o zast</w:t>
      </w:r>
      <w:r w:rsidRPr="00A82964">
        <w:rPr>
          <w:rFonts w:ascii="Arial" w:hAnsi="Arial" w:cs="Arial"/>
          <w:color w:val="222222"/>
          <w:sz w:val="16"/>
          <w:szCs w:val="16"/>
        </w:rPr>
        <w:t>o</w:t>
      </w:r>
      <w:r w:rsidRPr="00A82964">
        <w:rPr>
          <w:rFonts w:ascii="Arial" w:hAnsi="Arial" w:cs="Arial"/>
          <w:color w:val="222222"/>
          <w:sz w:val="16"/>
          <w:szCs w:val="16"/>
        </w:rPr>
        <w:t>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</w:t>
      </w:r>
      <w:r w:rsidRPr="00A82964">
        <w:rPr>
          <w:rFonts w:ascii="Arial" w:hAnsi="Arial" w:cs="Arial"/>
          <w:color w:val="222222"/>
          <w:sz w:val="16"/>
          <w:szCs w:val="16"/>
        </w:rPr>
        <w:t>e</w:t>
      </w:r>
      <w:r w:rsidRPr="00A82964">
        <w:rPr>
          <w:rFonts w:ascii="Arial" w:hAnsi="Arial" w:cs="Arial"/>
          <w:color w:val="222222"/>
          <w:sz w:val="16"/>
          <w:szCs w:val="16"/>
        </w:rPr>
        <w:t>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3B29ED"/>
    <w:rsid w:val="006C202B"/>
    <w:rsid w:val="00A1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2022-05-18T12:46:00Z</dcterms:created>
  <dcterms:modified xsi:type="dcterms:W3CDTF">2022-05-18T12:46:00Z</dcterms:modified>
</cp:coreProperties>
</file>