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5B557B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WOA.271.8</w:t>
      </w:r>
      <w:r w:rsidR="002C0E16">
        <w:rPr>
          <w:rFonts w:ascii="Arial" w:hAnsi="Arial" w:cs="Arial"/>
          <w:sz w:val="22"/>
          <w:szCs w:val="22"/>
        </w:rPr>
        <w:t>.2022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5B557B" w:rsidRPr="001B2E84" w:rsidRDefault="002C0E16" w:rsidP="005B557B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>Przebudowa</w:t>
      </w:r>
      <w:proofErr w:type="spellEnd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>ulic</w:t>
      </w:r>
      <w:proofErr w:type="spellEnd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>Promień</w:t>
      </w:r>
      <w:proofErr w:type="spellEnd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>Wierna</w:t>
      </w:r>
      <w:proofErr w:type="spellEnd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>i</w:t>
      </w:r>
      <w:proofErr w:type="spellEnd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>Judyma</w:t>
      </w:r>
      <w:proofErr w:type="spellEnd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>miejs</w:t>
      </w:r>
      <w:r w:rsidR="005B557B">
        <w:rPr>
          <w:rFonts w:ascii="Arial" w:hAnsi="Arial" w:cs="Arial"/>
          <w:b/>
          <w:color w:val="000000"/>
          <w:sz w:val="22"/>
          <w:szCs w:val="22"/>
        </w:rPr>
        <w:t>cowości</w:t>
      </w:r>
      <w:proofErr w:type="spellEnd"/>
      <w:r w:rsidR="005B557B">
        <w:rPr>
          <w:rFonts w:ascii="Arial" w:hAnsi="Arial" w:cs="Arial"/>
          <w:b/>
          <w:color w:val="000000"/>
          <w:sz w:val="22"/>
          <w:szCs w:val="22"/>
        </w:rPr>
        <w:t xml:space="preserve"> Warta</w:t>
      </w:r>
      <w:r w:rsidR="005B557B" w:rsidRPr="005B557B">
        <w:rPr>
          <w:rFonts w:ascii="Arial" w:hAnsi="Arial" w:cs="Arial"/>
          <w:b/>
          <w:color w:val="000000"/>
          <w:sz w:val="22"/>
          <w:szCs w:val="22"/>
        </w:rPr>
        <w:t xml:space="preserve"> o </w:t>
      </w:r>
      <w:proofErr w:type="spellStart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>łącznej</w:t>
      </w:r>
      <w:proofErr w:type="spellEnd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>długości</w:t>
      </w:r>
      <w:proofErr w:type="spellEnd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 xml:space="preserve"> 0,729 km </w:t>
      </w:r>
      <w:proofErr w:type="spellStart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>oraz</w:t>
      </w:r>
      <w:proofErr w:type="spellEnd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>ulicy</w:t>
      </w:r>
      <w:proofErr w:type="spellEnd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>Popioły</w:t>
      </w:r>
      <w:proofErr w:type="spellEnd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5B557B" w:rsidRPr="005B557B">
        <w:rPr>
          <w:rFonts w:ascii="Arial" w:hAnsi="Arial" w:cs="Arial"/>
          <w:b/>
          <w:color w:val="000000"/>
          <w:sz w:val="22"/>
          <w:szCs w:val="22"/>
        </w:rPr>
        <w:t>Warcie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5B557B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5B557B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5B557B" w:rsidRPr="00133F3B">
        <w:rPr>
          <w:rFonts w:ascii="Arial" w:hAnsi="Arial" w:cs="Arial"/>
          <w:b/>
          <w:sz w:val="22"/>
          <w:szCs w:val="22"/>
        </w:rPr>
        <w:t>.:</w:t>
      </w:r>
      <w:r w:rsidR="005B557B">
        <w:rPr>
          <w:rFonts w:ascii="Arial" w:hAnsi="Arial" w:cs="Arial"/>
          <w:sz w:val="22"/>
          <w:szCs w:val="22"/>
        </w:rPr>
        <w:t xml:space="preserve"> </w:t>
      </w:r>
      <w:r w:rsidR="005B557B" w:rsidRPr="0082317C">
        <w:rPr>
          <w:rFonts w:ascii="Arial" w:hAnsi="Arial" w:cs="Arial"/>
          <w:b/>
          <w:sz w:val="22"/>
          <w:szCs w:val="22"/>
        </w:rPr>
        <w:t xml:space="preserve">co </w:t>
      </w:r>
      <w:proofErr w:type="spellStart"/>
      <w:r w:rsidR="005B557B" w:rsidRPr="0082317C">
        <w:rPr>
          <w:rFonts w:ascii="Arial" w:hAnsi="Arial" w:cs="Arial"/>
          <w:b/>
          <w:sz w:val="22"/>
          <w:szCs w:val="22"/>
        </w:rPr>
        <w:t>najmniej</w:t>
      </w:r>
      <w:proofErr w:type="spellEnd"/>
      <w:r w:rsidR="005B557B" w:rsidRPr="005E0FF1">
        <w:rPr>
          <w:rFonts w:ascii="Arial" w:hAnsi="Arial" w:cs="Arial"/>
          <w:sz w:val="22"/>
          <w:szCs w:val="22"/>
        </w:rPr>
        <w:t xml:space="preserve"> </w:t>
      </w:r>
      <w:r w:rsidR="005B557B" w:rsidRPr="0082317C">
        <w:rPr>
          <w:rFonts w:ascii="Arial" w:hAnsi="Arial" w:cs="Arial"/>
          <w:b/>
          <w:sz w:val="22"/>
          <w:szCs w:val="22"/>
        </w:rPr>
        <w:t xml:space="preserve">1 </w:t>
      </w:r>
      <w:proofErr w:type="spellStart"/>
      <w:r w:rsidR="005B557B" w:rsidRPr="0082317C">
        <w:rPr>
          <w:rFonts w:ascii="Arial" w:hAnsi="Arial" w:cs="Arial"/>
          <w:b/>
          <w:sz w:val="22"/>
          <w:szCs w:val="22"/>
        </w:rPr>
        <w:t>robotę</w:t>
      </w:r>
      <w:proofErr w:type="spellEnd"/>
      <w:r w:rsidR="005B557B"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7B" w:rsidRPr="0082317C">
        <w:rPr>
          <w:rFonts w:ascii="Arial" w:hAnsi="Arial" w:cs="Arial"/>
          <w:b/>
          <w:sz w:val="22"/>
          <w:szCs w:val="22"/>
        </w:rPr>
        <w:t>budowlaną</w:t>
      </w:r>
      <w:proofErr w:type="spellEnd"/>
      <w:r w:rsidR="005B557B"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7B" w:rsidRPr="0082317C">
        <w:rPr>
          <w:rFonts w:ascii="Arial" w:hAnsi="Arial" w:cs="Arial"/>
          <w:b/>
          <w:sz w:val="22"/>
          <w:szCs w:val="22"/>
        </w:rPr>
        <w:t>polegające</w:t>
      </w:r>
      <w:proofErr w:type="spellEnd"/>
      <w:r w:rsidR="005B557B"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7B" w:rsidRPr="0082317C">
        <w:rPr>
          <w:rFonts w:ascii="Arial" w:hAnsi="Arial" w:cs="Arial"/>
          <w:b/>
          <w:sz w:val="22"/>
          <w:szCs w:val="22"/>
        </w:rPr>
        <w:t>na</w:t>
      </w:r>
      <w:proofErr w:type="spellEnd"/>
      <w:r w:rsidR="005B557B"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7B" w:rsidRPr="0082317C">
        <w:rPr>
          <w:rFonts w:ascii="Arial" w:hAnsi="Arial" w:cs="Arial"/>
          <w:b/>
          <w:sz w:val="22"/>
          <w:szCs w:val="22"/>
        </w:rPr>
        <w:t>b</w:t>
      </w:r>
      <w:r w:rsidR="005B557B" w:rsidRPr="0082317C">
        <w:rPr>
          <w:rFonts w:ascii="Arial" w:hAnsi="Arial" w:cs="Arial"/>
          <w:b/>
          <w:sz w:val="22"/>
          <w:szCs w:val="22"/>
        </w:rPr>
        <w:t>u</w:t>
      </w:r>
      <w:r w:rsidR="005B557B" w:rsidRPr="0082317C">
        <w:rPr>
          <w:rFonts w:ascii="Arial" w:hAnsi="Arial" w:cs="Arial"/>
          <w:b/>
          <w:sz w:val="22"/>
          <w:szCs w:val="22"/>
        </w:rPr>
        <w:t>dowie</w:t>
      </w:r>
      <w:proofErr w:type="spellEnd"/>
      <w:r w:rsidR="005B557B"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7B" w:rsidRPr="0082317C">
        <w:rPr>
          <w:rFonts w:ascii="Arial" w:hAnsi="Arial" w:cs="Arial"/>
          <w:b/>
          <w:sz w:val="22"/>
          <w:szCs w:val="22"/>
        </w:rPr>
        <w:t>lub</w:t>
      </w:r>
      <w:proofErr w:type="spellEnd"/>
      <w:r w:rsidR="005B557B"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7B" w:rsidRPr="0082317C">
        <w:rPr>
          <w:rFonts w:ascii="Arial" w:hAnsi="Arial" w:cs="Arial"/>
          <w:b/>
          <w:sz w:val="22"/>
          <w:szCs w:val="22"/>
        </w:rPr>
        <w:t>rozbudowie</w:t>
      </w:r>
      <w:proofErr w:type="spellEnd"/>
      <w:r w:rsidR="005B557B"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7B" w:rsidRPr="0082317C">
        <w:rPr>
          <w:rFonts w:ascii="Arial" w:hAnsi="Arial" w:cs="Arial"/>
          <w:b/>
          <w:sz w:val="22"/>
          <w:szCs w:val="22"/>
        </w:rPr>
        <w:t>lub</w:t>
      </w:r>
      <w:proofErr w:type="spellEnd"/>
      <w:r w:rsidR="005B557B"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7B" w:rsidRPr="0082317C">
        <w:rPr>
          <w:rFonts w:ascii="Arial" w:hAnsi="Arial" w:cs="Arial"/>
          <w:b/>
          <w:sz w:val="22"/>
          <w:szCs w:val="22"/>
        </w:rPr>
        <w:t>przebudowie</w:t>
      </w:r>
      <w:proofErr w:type="spellEnd"/>
      <w:r w:rsidR="005B557B"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7B" w:rsidRPr="0082317C">
        <w:rPr>
          <w:rFonts w:ascii="Arial" w:hAnsi="Arial" w:cs="Arial"/>
          <w:b/>
          <w:sz w:val="22"/>
          <w:szCs w:val="22"/>
        </w:rPr>
        <w:t>lub</w:t>
      </w:r>
      <w:proofErr w:type="spellEnd"/>
      <w:r w:rsidR="005B557B"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7B" w:rsidRPr="0082317C">
        <w:rPr>
          <w:rFonts w:ascii="Arial" w:hAnsi="Arial" w:cs="Arial"/>
          <w:b/>
          <w:sz w:val="22"/>
          <w:szCs w:val="22"/>
        </w:rPr>
        <w:t>modernizacj</w:t>
      </w:r>
      <w:r w:rsidR="005B557B">
        <w:rPr>
          <w:rFonts w:ascii="Arial" w:hAnsi="Arial" w:cs="Arial"/>
          <w:b/>
          <w:sz w:val="22"/>
          <w:szCs w:val="22"/>
        </w:rPr>
        <w:t>i</w:t>
      </w:r>
      <w:proofErr w:type="spellEnd"/>
      <w:r w:rsidR="005B557B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5B557B">
        <w:rPr>
          <w:rFonts w:ascii="Arial" w:hAnsi="Arial" w:cs="Arial"/>
          <w:b/>
          <w:sz w:val="22"/>
          <w:szCs w:val="22"/>
        </w:rPr>
        <w:t>łącznej</w:t>
      </w:r>
      <w:proofErr w:type="spellEnd"/>
      <w:r w:rsidR="005B557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7B">
        <w:rPr>
          <w:rFonts w:ascii="Arial" w:hAnsi="Arial" w:cs="Arial"/>
          <w:b/>
          <w:sz w:val="22"/>
          <w:szCs w:val="22"/>
        </w:rPr>
        <w:t>wartości</w:t>
      </w:r>
      <w:proofErr w:type="spellEnd"/>
      <w:r w:rsidR="005B557B">
        <w:rPr>
          <w:rFonts w:ascii="Arial" w:hAnsi="Arial" w:cs="Arial"/>
          <w:b/>
          <w:sz w:val="22"/>
          <w:szCs w:val="22"/>
        </w:rPr>
        <w:t xml:space="preserve"> minimum 1.8</w:t>
      </w:r>
      <w:r w:rsidR="005B557B" w:rsidRPr="0082317C">
        <w:rPr>
          <w:rFonts w:ascii="Arial" w:hAnsi="Arial" w:cs="Arial"/>
          <w:b/>
          <w:sz w:val="22"/>
          <w:szCs w:val="22"/>
        </w:rPr>
        <w:t xml:space="preserve">00.000,00 </w:t>
      </w:r>
      <w:proofErr w:type="spellStart"/>
      <w:r w:rsidR="005B557B" w:rsidRPr="0082317C">
        <w:rPr>
          <w:rFonts w:ascii="Arial" w:hAnsi="Arial" w:cs="Arial"/>
          <w:b/>
          <w:sz w:val="22"/>
          <w:szCs w:val="22"/>
        </w:rPr>
        <w:t>zł</w:t>
      </w:r>
      <w:proofErr w:type="spellEnd"/>
      <w:r w:rsidR="005B557B" w:rsidRPr="008231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7B" w:rsidRPr="0082317C">
        <w:rPr>
          <w:rFonts w:ascii="Arial" w:hAnsi="Arial" w:cs="Arial"/>
          <w:b/>
          <w:sz w:val="22"/>
          <w:szCs w:val="22"/>
        </w:rPr>
        <w:t>brutto</w:t>
      </w:r>
      <w:proofErr w:type="spellEnd"/>
      <w:r w:rsidR="005B557B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="005B557B"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67" w:rsidRDefault="009D2A67" w:rsidP="00AC1A4B">
      <w:r>
        <w:separator/>
      </w:r>
    </w:p>
  </w:endnote>
  <w:endnote w:type="continuationSeparator" w:id="0">
    <w:p w:rsidR="009D2A67" w:rsidRDefault="009D2A6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B557B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B557B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67" w:rsidRDefault="009D2A67" w:rsidP="00AC1A4B">
      <w:r>
        <w:separator/>
      </w:r>
    </w:p>
  </w:footnote>
  <w:footnote w:type="continuationSeparator" w:id="0">
    <w:p w:rsidR="009D2A67" w:rsidRDefault="009D2A6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557B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2A67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522A-9205-4E4D-9C06-F56B56D7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12</cp:revision>
  <cp:lastPrinted>2021-01-22T11:34:00Z</cp:lastPrinted>
  <dcterms:created xsi:type="dcterms:W3CDTF">2021-01-22T11:23:00Z</dcterms:created>
  <dcterms:modified xsi:type="dcterms:W3CDTF">2022-04-07T08:23:00Z</dcterms:modified>
</cp:coreProperties>
</file>